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34A" w14:textId="77777777" w:rsidR="00C1477F" w:rsidRPr="00C1477F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</w:pPr>
      <w:r w:rsidRPr="00C1477F"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  <w:t>INNOV-R</w:t>
      </w:r>
    </w:p>
    <w:p w14:paraId="4545E448" w14:textId="45413E86" w:rsidR="00C1477F" w:rsidRPr="00C1477F" w:rsidRDefault="00C1477F" w:rsidP="00C1477F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4C39693B" w14:textId="77777777" w:rsidR="00C1477F" w:rsidRPr="00C1477F" w:rsidRDefault="00C1477F" w:rsidP="00D14E89">
      <w:pPr>
        <w:ind w:left="-270"/>
        <w:jc w:val="center"/>
        <w:rPr>
          <w:rFonts w:ascii="Arial Narrow" w:hAnsi="Arial Narrow"/>
          <w:b/>
        </w:rPr>
      </w:pPr>
    </w:p>
    <w:p w14:paraId="1E893EA8" w14:textId="2C3C21E0" w:rsidR="00D14E89" w:rsidRPr="00C1477F" w:rsidRDefault="00862AAF" w:rsidP="00D14E89">
      <w:pPr>
        <w:ind w:left="-2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Formulaire</w:t>
      </w:r>
      <w:r w:rsidR="00D14E89" w:rsidRPr="00C1477F">
        <w:rPr>
          <w:rFonts w:asciiTheme="minorHAnsi" w:hAnsiTheme="minorHAnsi" w:cstheme="minorHAnsi"/>
          <w:b/>
          <w:u w:val="single"/>
        </w:rPr>
        <w:t xml:space="preserve"> </w:t>
      </w:r>
      <w:r w:rsidR="00BB6CBE">
        <w:rPr>
          <w:rFonts w:asciiTheme="minorHAnsi" w:hAnsiTheme="minorHAnsi" w:cstheme="minorHAnsi"/>
          <w:b/>
          <w:u w:val="single"/>
        </w:rPr>
        <w:t>GES</w:t>
      </w:r>
      <w:r>
        <w:rPr>
          <w:rFonts w:asciiTheme="minorHAnsi" w:hAnsiTheme="minorHAnsi" w:cstheme="minorHAnsi"/>
          <w:b/>
          <w:u w:val="single"/>
        </w:rPr>
        <w:t> : INNOV-R</w:t>
      </w:r>
    </w:p>
    <w:p w14:paraId="123586F4" w14:textId="19EC5B8E" w:rsidR="00D14E89" w:rsidRPr="00C1477F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223C58D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28B2FB02" w:rsidR="0041369B" w:rsidRPr="00494FD5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9A49D0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Guide du demandeur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35144B1C" w:rsidR="0041369B" w:rsidRDefault="0041369B" w:rsidP="223C58D0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223C58D0">
              <w:rPr>
                <w:rFonts w:asciiTheme="minorHAnsi" w:hAnsiTheme="minorHAnsi" w:cstheme="minorBidi"/>
                <w:sz w:val="22"/>
                <w:szCs w:val="22"/>
              </w:rPr>
              <w:t xml:space="preserve">Cette annexe doit être OBLIGATOIREMENT accompagnée par le </w:t>
            </w: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formulaire de demande de financement</w:t>
            </w:r>
            <w:r w:rsidRPr="223C58D0">
              <w:rPr>
                <w:rFonts w:asciiTheme="minorHAnsi" w:hAnsiTheme="minorHAnsi" w:cstheme="minorBidi"/>
                <w:sz w:val="22"/>
                <w:szCs w:val="22"/>
              </w:rPr>
              <w:t xml:space="preserve"> du RSRI auquel vous soumettez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41369B">
              <w:rPr>
                <w:rFonts w:cstheme="minorHAnsi"/>
                <w:sz w:val="22"/>
                <w:szCs w:val="22"/>
              </w:rPr>
              <w:t xml:space="preserve">indiquées dans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>la partie 2 de la norme ISO-14064-2</w:t>
            </w:r>
            <w:r w:rsidRPr="0041369B">
              <w:rPr>
                <w:rFonts w:cstheme="minorHAnsi"/>
                <w:sz w:val="22"/>
                <w:szCs w:val="22"/>
              </w:rPr>
              <w:t xml:space="preserve"> (</w:t>
            </w:r>
            <w:r w:rsidRPr="004136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41369B">
              <w:rPr>
                <w:rFonts w:cstheme="minorHAnsi"/>
                <w:sz w:val="22"/>
                <w:szCs w:val="22"/>
              </w:rPr>
              <w:t>).</w:t>
            </w:r>
          </w:p>
        </w:tc>
      </w:tr>
    </w:tbl>
    <w:p w14:paraId="454A3C20" w14:textId="5C4DF28A" w:rsidR="00876354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E6ED3" w14:textId="4D156B1C" w:rsidR="009365B3" w:rsidRPr="00477691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1. Identification du projet</w:t>
      </w:r>
      <w:r w:rsidR="00DF6349">
        <w:rPr>
          <w:rFonts w:asciiTheme="minorHAnsi" w:hAnsiTheme="minorHAnsi" w:cstheme="minorHAnsi"/>
          <w:b/>
          <w:color w:val="385623" w:themeColor="accent6" w:themeShade="80"/>
        </w:rPr>
        <w:t>,</w:t>
      </w:r>
      <w:r w:rsidRPr="00477691">
        <w:rPr>
          <w:rFonts w:asciiTheme="minorHAnsi" w:hAnsiTheme="minorHAnsi" w:cstheme="minorHAnsi"/>
          <w:b/>
          <w:color w:val="385623" w:themeColor="accent6" w:themeShade="80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477691">
        <w:trPr>
          <w:trHeight w:val="948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F669345" w14:textId="6C088DC6" w:rsidR="00876354" w:rsidRPr="00876354" w:rsidRDefault="00444633" w:rsidP="00F070AA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D2CBA4B" w14:textId="77777777" w:rsidR="00876354" w:rsidRPr="00876354" w:rsidRDefault="00876354" w:rsidP="00F070A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3994BF81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6A4AB5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68A9DA24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0719C169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6ACE3595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14166105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C86A20">
        <w:trPr>
          <w:trHeight w:val="283"/>
        </w:trPr>
        <w:tc>
          <w:tcPr>
            <w:tcW w:w="10708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4357A4">
        <w:trPr>
          <w:trHeight w:val="180"/>
        </w:trPr>
        <w:tc>
          <w:tcPr>
            <w:tcW w:w="10708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626C70B1" w:rsidR="00A969CF" w:rsidRPr="00876354" w:rsidRDefault="00444633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CRIBIQ - Consortium de recherche et innovations en bioprocédés industriels au Québec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1EE47819" w:rsidR="009365B3" w:rsidRPr="00477691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2. Démonstration de la capacité de la solution à réduire les émissions de GES au Québec pendant les dix premières années de la phase de commercialisation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357A4" w14:paraId="0711CDC6" w14:textId="77777777" w:rsidTr="223C58D0"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8F508C" w14:textId="669247B6" w:rsidR="004357A4" w:rsidRDefault="6E96DEF2" w:rsidP="223C58D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2.</w:t>
            </w:r>
            <w:r w:rsidR="0E387212"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 Contexte du projet de recherche et identification de la problématique liée aux émissions de GES</w:t>
            </w:r>
            <w:r w:rsidRPr="223C58D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F286B" w:rsidRPr="223C58D0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(max. 5000 caractères)</w:t>
            </w:r>
          </w:p>
        </w:tc>
      </w:tr>
    </w:tbl>
    <w:p w14:paraId="64DFFA8A" w14:textId="77777777" w:rsidR="00444633" w:rsidRPr="00444633" w:rsidRDefault="00444633" w:rsidP="004357A4">
      <w:pPr>
        <w:rPr>
          <w:rFonts w:asciiTheme="minorHAnsi" w:hAnsiTheme="minorHAnsi" w:cstheme="minorHAnsi"/>
          <w:b/>
          <w:sz w:val="18"/>
          <w:szCs w:val="18"/>
        </w:rPr>
        <w:sectPr w:rsidR="00444633" w:rsidRPr="00444633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DF8D979" w14:textId="4798EA25" w:rsidR="004357A4" w:rsidRDefault="00444633" w:rsidP="004357A4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053906E" w14:textId="47E96651" w:rsidR="00444633" w:rsidRDefault="00444633" w:rsidP="004357A4">
      <w:pPr>
        <w:rPr>
          <w:rFonts w:ascii="Calibri" w:hAnsi="Calibri" w:cs="Calibri"/>
          <w:iCs/>
          <w:sz w:val="20"/>
          <w:szCs w:val="20"/>
        </w:rPr>
      </w:pPr>
    </w:p>
    <w:p w14:paraId="3AB68E9D" w14:textId="77777777" w:rsidR="00444633" w:rsidRPr="00444633" w:rsidRDefault="00444633" w:rsidP="004357A4">
      <w:pPr>
        <w:rPr>
          <w:rFonts w:ascii="Calibri" w:hAnsi="Calibri" w:cs="Calibri"/>
          <w:iCs/>
          <w:sz w:val="20"/>
          <w:szCs w:val="20"/>
        </w:rPr>
      </w:pPr>
    </w:p>
    <w:p w14:paraId="121F097C" w14:textId="77777777" w:rsidR="00444633" w:rsidRDefault="00444633" w:rsidP="004357A4">
      <w:pPr>
        <w:rPr>
          <w:rFonts w:ascii="Arial Narrow" w:hAnsi="Arial Narrow" w:cs="Arial"/>
          <w:b/>
          <w:sz w:val="22"/>
          <w:szCs w:val="22"/>
        </w:rPr>
      </w:pPr>
    </w:p>
    <w:p w14:paraId="73E628A7" w14:textId="77777777" w:rsidR="00444633" w:rsidRDefault="00444633" w:rsidP="004357A4">
      <w:pPr>
        <w:rPr>
          <w:rFonts w:ascii="Arial Narrow" w:hAnsi="Arial Narrow" w:cs="Arial"/>
          <w:b/>
          <w:sz w:val="22"/>
          <w:szCs w:val="22"/>
        </w:rPr>
        <w:sectPr w:rsidR="00444633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5595D8A" w14:textId="1B826194" w:rsidR="00444633" w:rsidRDefault="00444633" w:rsidP="004357A4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543DB225" w:rsidR="004357A4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A477F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 retenue</w:t>
            </w:r>
            <w:r w:rsidR="00841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dans le cadre du projet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841B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55EDE953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4440FBB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221C6CC6" w14:textId="77777777" w:rsidR="009F286B" w:rsidRPr="00444633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20594066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781D5DF1" w:rsidR="009F286B" w:rsidRPr="00611149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2.</w:t>
            </w:r>
            <w:r w:rsidR="00A477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.1.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Coût moyen d’acquisition (CAPEX) et d’opération (OPEX) annuel de la technologie ou du procédé de la solution retenue</w:t>
            </w:r>
          </w:p>
        </w:tc>
      </w:tr>
    </w:tbl>
    <w:p w14:paraId="242E48DF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A141B57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24753794" w14:textId="4380856A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48B1B49" w14:textId="77777777" w:rsidR="009A49D0" w:rsidRDefault="009A49D0" w:rsidP="009F286B">
      <w:pPr>
        <w:rPr>
          <w:rFonts w:ascii="Calibri" w:hAnsi="Calibri" w:cs="Calibri"/>
          <w:iCs/>
          <w:sz w:val="20"/>
          <w:szCs w:val="20"/>
        </w:rPr>
      </w:pPr>
    </w:p>
    <w:p w14:paraId="644CF72C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51EAAF2D" w14:textId="0C58BE13" w:rsidR="009F286B" w:rsidRDefault="009F286B" w:rsidP="009F286B">
      <w:pPr>
        <w:rPr>
          <w:rFonts w:ascii="Calibri" w:hAnsi="Calibri" w:cs="Calibri"/>
          <w:iCs/>
          <w:sz w:val="20"/>
          <w:szCs w:val="20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069B585" w14:textId="008A3A49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841B36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 la solution retenue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9F286B" w:rsidRPr="00841B36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450A6A44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D62722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58454D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611149" w14:paraId="5FE2B67D" w14:textId="77777777" w:rsidTr="0058454D">
        <w:trPr>
          <w:trHeight w:val="419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8A2FD78" w14:textId="5C2602BE" w:rsidR="00611149" w:rsidRDefault="00611149" w:rsidP="005845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A477F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max. 10 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000 caractères)</w:t>
            </w:r>
          </w:p>
        </w:tc>
      </w:tr>
    </w:tbl>
    <w:p w14:paraId="30EBB47A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58454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05B98AF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4FD699D" w14:textId="2482305A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08C95F37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3DDEF3E2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14:paraId="783AC41D" w14:textId="77777777" w:rsidTr="223C58D0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</w:tcPr>
          <w:p w14:paraId="099D7268" w14:textId="54FC3D4C" w:rsidR="00477691" w:rsidRPr="00611149" w:rsidRDefault="00477691" w:rsidP="223C58D0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bookmarkStart w:id="0" w:name="_Hlk40274246"/>
            <w:r w:rsidRPr="223C58D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lastRenderedPageBreak/>
              <w:t>2.</w:t>
            </w:r>
            <w:r w:rsidR="0E387212" w:rsidRPr="223C58D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3</w:t>
            </w:r>
            <w:r w:rsidRPr="223C58D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.1. Coût moyen d’acquisition (CAPEX) et d’opération (OPEX) annuel de la technologie ou du procédé de la solution dans le cadre du scénario de référence </w:t>
            </w:r>
            <w:r w:rsidRPr="223C58D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(</w:t>
            </w:r>
            <w:r w:rsidR="1E0DFBD7" w:rsidRPr="223C58D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max. </w:t>
            </w:r>
            <w:r w:rsidRPr="223C58D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5000 caractères)</w:t>
            </w:r>
            <w:bookmarkEnd w:id="0"/>
          </w:p>
        </w:tc>
      </w:tr>
    </w:tbl>
    <w:p w14:paraId="298206C3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156A1BEB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22BDCE01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602042D5" w14:textId="6694C8B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1A631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477691" w14:paraId="529A909A" w14:textId="77777777" w:rsidTr="00F070AA">
        <w:trPr>
          <w:trHeight w:val="428"/>
        </w:trPr>
        <w:tc>
          <w:tcPr>
            <w:tcW w:w="5812" w:type="dxa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77777777" w:rsidR="00477691" w:rsidRDefault="00477691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 la solution </w:t>
            </w:r>
            <w:r w:rsidRPr="00611149">
              <w:rPr>
                <w:rFonts w:ascii="Arial Narrow" w:hAnsi="Arial Narrow"/>
                <w:b/>
                <w:sz w:val="22"/>
                <w:szCs w:val="22"/>
              </w:rPr>
              <w:t>dans le cadre 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ACE0F9C" w14:textId="77777777" w:rsidR="00477691" w:rsidRPr="00841B36" w:rsidRDefault="00477691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E399876" w14:textId="77777777" w:rsidR="00477691" w:rsidRPr="00841B36" w:rsidRDefault="00477691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477691" w14:paraId="1DF85A93" w14:textId="77777777" w:rsidTr="00F070AA">
        <w:trPr>
          <w:trHeight w:val="192"/>
        </w:trPr>
        <w:tc>
          <w:tcPr>
            <w:tcW w:w="5812" w:type="dxa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EAA4475" w14:textId="77777777" w:rsidR="00477691" w:rsidRDefault="00477691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510EE2F" w14:textId="77777777" w:rsidR="00477691" w:rsidRPr="00841B36" w:rsidRDefault="00477691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8E44F5" w14:textId="77777777" w:rsidR="00477691" w:rsidRPr="00841B36" w:rsidRDefault="00477691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742BD1E0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14:paraId="23FCA54B" w14:textId="77777777" w:rsidTr="223C58D0"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37FAC2B" w14:textId="679B416F" w:rsidR="00477691" w:rsidRDefault="00477691" w:rsidP="223C58D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2.</w:t>
            </w:r>
            <w:r w:rsidR="0E387212"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Pr="223C58D0">
              <w:rPr>
                <w:rFonts w:asciiTheme="minorHAnsi" w:hAnsiTheme="minorHAnsi" w:cstheme="minorBidi"/>
                <w:b/>
                <w:bCs/>
              </w:rPr>
              <w:t>Estimation de la quantité d’émissions de GES pouvant être réduites ou évitées, au Québec, grâce à la solution (en tonne de CO</w:t>
            </w:r>
            <w:r w:rsidRPr="223C58D0">
              <w:rPr>
                <w:rFonts w:asciiTheme="minorHAnsi" w:hAnsiTheme="minorHAnsi" w:cstheme="minorBidi"/>
                <w:b/>
                <w:bCs/>
                <w:vertAlign w:val="subscript"/>
              </w:rPr>
              <w:t>2</w:t>
            </w:r>
            <w:r w:rsidRPr="223C58D0">
              <w:rPr>
                <w:rFonts w:asciiTheme="minorHAnsi" w:hAnsiTheme="minorHAnsi" w:cstheme="minorBidi"/>
                <w:b/>
                <w:bCs/>
              </w:rPr>
              <w:t>e/an</w:t>
            </w:r>
            <w:r w:rsidRPr="223C58D0">
              <w:rPr>
                <w:rFonts w:asciiTheme="minorHAnsi" w:hAnsiTheme="minorHAnsi" w:cstheme="minorBidi"/>
              </w:rPr>
              <w:t>)</w:t>
            </w: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223C58D0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32BDD483" w:rsidRPr="223C58D0">
              <w:rPr>
                <w:rFonts w:asciiTheme="minorHAnsi" w:hAnsiTheme="minorHAnsi" w:cstheme="minorBidi"/>
                <w:sz w:val="22"/>
                <w:szCs w:val="22"/>
              </w:rPr>
              <w:t xml:space="preserve">max. </w:t>
            </w:r>
            <w:r w:rsidRPr="223C58D0">
              <w:rPr>
                <w:rFonts w:asciiTheme="minorHAnsi" w:hAnsiTheme="minorHAnsi" w:cstheme="minorBidi"/>
                <w:sz w:val="22"/>
                <w:szCs w:val="22"/>
              </w:rPr>
              <w:t>5000 caractères)</w:t>
            </w:r>
          </w:p>
        </w:tc>
      </w:tr>
    </w:tbl>
    <w:p w14:paraId="4EAC3225" w14:textId="77777777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9A7E2" w14:textId="7EBA5DC4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</w:p>
    <w:p w14:paraId="053F9170" w14:textId="124954DF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2BB30BA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242BBD6E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02EB7C" w14:textId="7CEA1C55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88"/>
      </w:tblGrid>
      <w:tr w:rsidR="00611149" w14:paraId="3EB8733D" w14:textId="77777777" w:rsidTr="00477691">
        <w:trPr>
          <w:trHeight w:val="431"/>
        </w:trPr>
        <w:tc>
          <w:tcPr>
            <w:tcW w:w="5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6D8EFF5" w14:textId="009E9367" w:rsidR="00611149" w:rsidRDefault="00611149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Quantité moyenne des émissions de GES réduites ou évitées au cours de 10 premières années de commercialisation</w:t>
            </w:r>
          </w:p>
        </w:tc>
        <w:tc>
          <w:tcPr>
            <w:tcW w:w="48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46E8386" w14:textId="25D8221D" w:rsidR="00611149" w:rsidRPr="00841B36" w:rsidRDefault="00611149" w:rsidP="0061114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6DFF2094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BE1ABD0" w14:textId="77777777" w:rsidTr="223C58D0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4A2A3B42" w:rsidR="00611149" w:rsidRPr="00172EAC" w:rsidRDefault="00172EAC" w:rsidP="223C58D0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2.</w:t>
            </w:r>
            <w:r w:rsidR="0E387212"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611149"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Estimation du coût par tonne </w:t>
            </w:r>
            <w:r w:rsidR="00611149" w:rsidRPr="223C58D0">
              <w:rPr>
                <w:rFonts w:asciiTheme="minorHAnsi" w:hAnsiTheme="minorHAnsi" w:cstheme="minorBidi"/>
                <w:b/>
                <w:bCs/>
              </w:rPr>
              <w:t>de CO</w:t>
            </w:r>
            <w:r w:rsidR="00611149" w:rsidRPr="223C58D0">
              <w:rPr>
                <w:rFonts w:asciiTheme="minorHAnsi" w:hAnsiTheme="minorHAnsi" w:cstheme="minorBidi"/>
                <w:b/>
                <w:bCs/>
                <w:vertAlign w:val="subscript"/>
              </w:rPr>
              <w:t>2</w:t>
            </w:r>
            <w:r w:rsidR="00611149" w:rsidRPr="223C58D0">
              <w:rPr>
                <w:rFonts w:asciiTheme="minorHAnsi" w:hAnsiTheme="minorHAnsi" w:cstheme="minorBidi"/>
                <w:b/>
                <w:bCs/>
              </w:rPr>
              <w:t xml:space="preserve"> réduite ou évitée au Québec</w:t>
            </w:r>
            <w:r w:rsidR="00611149" w:rsidRPr="223C58D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611149" w:rsidRPr="223C58D0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97C8D95" w:rsidRPr="223C58D0">
              <w:rPr>
                <w:rFonts w:asciiTheme="minorHAnsi" w:hAnsiTheme="minorHAnsi" w:cstheme="minorBidi"/>
                <w:sz w:val="22"/>
                <w:szCs w:val="22"/>
              </w:rPr>
              <w:t xml:space="preserve">max. </w:t>
            </w:r>
            <w:r w:rsidR="00611149" w:rsidRPr="223C58D0">
              <w:rPr>
                <w:rFonts w:asciiTheme="minorHAnsi" w:hAnsiTheme="minorHAnsi" w:cstheme="minorBidi"/>
                <w:sz w:val="22"/>
                <w:szCs w:val="22"/>
              </w:rPr>
              <w:t>5000 caractères)</w:t>
            </w:r>
          </w:p>
        </w:tc>
      </w:tr>
    </w:tbl>
    <w:p w14:paraId="735DB67B" w14:textId="297DD246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  <w:r>
        <w:rPr>
          <w:rFonts w:ascii="Arial Narrow" w:hAnsi="Arial Narrow" w:cs="Arial"/>
          <w:i/>
          <w:sz w:val="18"/>
          <w:szCs w:val="21"/>
        </w:rPr>
        <w:t>Voir section 3.5 p.8 du guide du demandeur pour le détail de la démarche attendue.</w:t>
      </w:r>
    </w:p>
    <w:p w14:paraId="2B2AF175" w14:textId="77777777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</w:p>
    <w:p w14:paraId="24BB552D" w14:textId="6D2E7AD3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54D86204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0B58F365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128C3A" w14:textId="5AF886D1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</w:tbl>
    <w:p w14:paraId="69D708C6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55C4B85" w14:textId="70B1A36A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275B036" w14:textId="26DB51C0" w:rsidR="00611149" w:rsidRPr="00477691" w:rsidRDefault="00172EAC" w:rsidP="00477691">
      <w:pPr>
        <w:spacing w:after="120"/>
        <w:ind w:left="993" w:hanging="993"/>
        <w:jc w:val="both"/>
        <w:rPr>
          <w:rFonts w:ascii="Arial Narrow" w:hAnsi="Arial Narrow" w:cs="Arial"/>
          <w:i/>
          <w:color w:val="385623" w:themeColor="accent6" w:themeShade="80"/>
        </w:rPr>
      </w:pPr>
      <w:r w:rsidRPr="00477691">
        <w:rPr>
          <w:rFonts w:ascii="Calibri" w:hAnsi="Calibri" w:cs="Calibri"/>
          <w:b/>
          <w:color w:val="385623" w:themeColor="accent6" w:themeShade="80"/>
        </w:rPr>
        <w:lastRenderedPageBreak/>
        <w:t xml:space="preserve">Section 3. </w:t>
      </w:r>
      <w:r w:rsidR="00611149" w:rsidRPr="00477691">
        <w:rPr>
          <w:rFonts w:ascii="Calibri" w:hAnsi="Calibri" w:cs="Calibri"/>
          <w:b/>
          <w:color w:val="385623" w:themeColor="accent6" w:themeShade="80"/>
        </w:rPr>
        <w:t xml:space="preserve">Risques liés au déploiement de la solution </w:t>
      </w:r>
      <w:r w:rsidR="00611149" w:rsidRPr="00477691">
        <w:rPr>
          <w:rFonts w:ascii="Arial Narrow" w:hAnsi="Arial Narrow" w:cs="Arial"/>
          <w:i/>
          <w:color w:val="385623" w:themeColor="accent6" w:themeShade="80"/>
        </w:rPr>
        <w:t xml:space="preserve">(Identifier les incertitudes pouvant affecter les réductions d’émission de GES résultant du projet)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7C97883C" w:rsidR="00611149" w:rsidRPr="00172EAC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.1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77691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AAB99BC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639C2FB9" w:rsidR="00611149" w:rsidRPr="00172EAC" w:rsidRDefault="00172EAC" w:rsidP="00F070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="Calibri" w:hAnsi="Calibri" w:cs="Calibri"/>
                <w:b/>
                <w:sz w:val="22"/>
                <w:szCs w:val="22"/>
              </w:rPr>
              <w:t>.2 Décrire l’envergure des investissements nécessaires pour commercialiser la solution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77691"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2"/>
          <w:footerReference w:type="default" r:id="rId13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755DB0B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6DCA" w14:textId="77777777" w:rsidR="003D3032" w:rsidRDefault="003D3032" w:rsidP="00015B82">
      <w:r>
        <w:separator/>
      </w:r>
    </w:p>
  </w:endnote>
  <w:endnote w:type="continuationSeparator" w:id="0">
    <w:p w14:paraId="5D3856B0" w14:textId="77777777" w:rsidR="003D3032" w:rsidRDefault="003D3032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637F" w14:textId="77777777" w:rsidR="003D3032" w:rsidRDefault="003D3032" w:rsidP="00015B82">
      <w:r>
        <w:separator/>
      </w:r>
    </w:p>
  </w:footnote>
  <w:footnote w:type="continuationSeparator" w:id="0">
    <w:p w14:paraId="7D19518F" w14:textId="77777777" w:rsidR="003D3032" w:rsidRDefault="003D3032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1" w:hanging="720"/>
      </w:pPr>
    </w:lvl>
    <w:lvl w:ilvl="3">
      <w:start w:val="1"/>
      <w:numFmt w:val="decimal"/>
      <w:lvlText w:val="%1.%2.%3.%4"/>
      <w:lvlJc w:val="left"/>
      <w:pPr>
        <w:ind w:left="2129" w:hanging="720"/>
      </w:pPr>
    </w:lvl>
    <w:lvl w:ilvl="4">
      <w:start w:val="1"/>
      <w:numFmt w:val="decimal"/>
      <w:lvlText w:val="%1.%2.%3.%4.%5"/>
      <w:lvlJc w:val="left"/>
      <w:pPr>
        <w:ind w:left="2337" w:hanging="720"/>
      </w:pPr>
    </w:lvl>
    <w:lvl w:ilvl="5">
      <w:start w:val="1"/>
      <w:numFmt w:val="decimal"/>
      <w:lvlText w:val="%1.%2.%3.%4.%5.%6"/>
      <w:lvlJc w:val="left"/>
      <w:pPr>
        <w:ind w:left="2905" w:hanging="1080"/>
      </w:pPr>
    </w:lvl>
    <w:lvl w:ilvl="6">
      <w:start w:val="1"/>
      <w:numFmt w:val="decimal"/>
      <w:lvlText w:val="%1.%2.%3.%4.%5.%6.%7"/>
      <w:lvlJc w:val="left"/>
      <w:pPr>
        <w:ind w:left="3113" w:hanging="1080"/>
      </w:pPr>
    </w:lvl>
    <w:lvl w:ilvl="7">
      <w:start w:val="1"/>
      <w:numFmt w:val="decimal"/>
      <w:lvlText w:val="%1.%2.%3.%4.%5.%6.%7.%8"/>
      <w:lvlJc w:val="left"/>
      <w:pPr>
        <w:ind w:left="3681" w:hanging="1440"/>
      </w:pPr>
    </w:lvl>
    <w:lvl w:ilvl="8">
      <w:start w:val="1"/>
      <w:numFmt w:val="decimal"/>
      <w:lvlText w:val="%1.%2.%3.%4.%5.%6.%7.%8.%9"/>
      <w:lvlJc w:val="left"/>
      <w:pPr>
        <w:ind w:left="3889" w:hanging="1440"/>
      </w:p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5MNEwHcgnzf0xmvbBIPLIyMXCaXi3o3Nhu2DWHM/S2Aisy8v+xwOUEYVcusjtLsSj8yLXAXIKErYmMJvLvFOw==" w:salt="uYe3cudTtMOkpzS7dP2+WQ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46DC"/>
    <w:rsid w:val="0012354B"/>
    <w:rsid w:val="001316F6"/>
    <w:rsid w:val="00140339"/>
    <w:rsid w:val="00141EC0"/>
    <w:rsid w:val="001460CC"/>
    <w:rsid w:val="001512C8"/>
    <w:rsid w:val="00156604"/>
    <w:rsid w:val="001657A9"/>
    <w:rsid w:val="001662BB"/>
    <w:rsid w:val="00172EAC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33D0"/>
    <w:rsid w:val="00225FCA"/>
    <w:rsid w:val="00246BCD"/>
    <w:rsid w:val="00252667"/>
    <w:rsid w:val="0025399F"/>
    <w:rsid w:val="002574B6"/>
    <w:rsid w:val="0026444D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C0163"/>
    <w:rsid w:val="003C4628"/>
    <w:rsid w:val="003D0D95"/>
    <w:rsid w:val="003D170C"/>
    <w:rsid w:val="003D3032"/>
    <w:rsid w:val="003E710C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3486A"/>
    <w:rsid w:val="00546B51"/>
    <w:rsid w:val="005544EE"/>
    <w:rsid w:val="005736B1"/>
    <w:rsid w:val="0058454D"/>
    <w:rsid w:val="005905A4"/>
    <w:rsid w:val="005946B0"/>
    <w:rsid w:val="005D0810"/>
    <w:rsid w:val="005E1172"/>
    <w:rsid w:val="006001C3"/>
    <w:rsid w:val="00611149"/>
    <w:rsid w:val="00624657"/>
    <w:rsid w:val="0062487A"/>
    <w:rsid w:val="0062578E"/>
    <w:rsid w:val="00627CB8"/>
    <w:rsid w:val="00633625"/>
    <w:rsid w:val="00644415"/>
    <w:rsid w:val="006A4BEC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42060"/>
    <w:rsid w:val="00751A63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62AAF"/>
    <w:rsid w:val="00876354"/>
    <w:rsid w:val="00883253"/>
    <w:rsid w:val="008B214C"/>
    <w:rsid w:val="008C03F3"/>
    <w:rsid w:val="008C648A"/>
    <w:rsid w:val="008E1F87"/>
    <w:rsid w:val="00903E1D"/>
    <w:rsid w:val="00910486"/>
    <w:rsid w:val="00921FCE"/>
    <w:rsid w:val="0092353F"/>
    <w:rsid w:val="0092768F"/>
    <w:rsid w:val="009365B3"/>
    <w:rsid w:val="0094218E"/>
    <w:rsid w:val="00967043"/>
    <w:rsid w:val="00973DCA"/>
    <w:rsid w:val="009A49D0"/>
    <w:rsid w:val="009B0CEC"/>
    <w:rsid w:val="009C0D97"/>
    <w:rsid w:val="009C5DF3"/>
    <w:rsid w:val="009F286B"/>
    <w:rsid w:val="00A2086C"/>
    <w:rsid w:val="00A23E50"/>
    <w:rsid w:val="00A477FC"/>
    <w:rsid w:val="00A61AF5"/>
    <w:rsid w:val="00A657CF"/>
    <w:rsid w:val="00A67C6A"/>
    <w:rsid w:val="00A969CF"/>
    <w:rsid w:val="00AA4FC8"/>
    <w:rsid w:val="00AB664F"/>
    <w:rsid w:val="00AC7BE0"/>
    <w:rsid w:val="00AD191E"/>
    <w:rsid w:val="00B243E0"/>
    <w:rsid w:val="00B25F6A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5183"/>
    <w:rsid w:val="00BE39CB"/>
    <w:rsid w:val="00BE496B"/>
    <w:rsid w:val="00BE6B77"/>
    <w:rsid w:val="00C008C1"/>
    <w:rsid w:val="00C11F18"/>
    <w:rsid w:val="00C1477F"/>
    <w:rsid w:val="00C33A51"/>
    <w:rsid w:val="00C700B6"/>
    <w:rsid w:val="00C7362D"/>
    <w:rsid w:val="00C8519C"/>
    <w:rsid w:val="00C86A20"/>
    <w:rsid w:val="00C94200"/>
    <w:rsid w:val="00C978FA"/>
    <w:rsid w:val="00CB6E42"/>
    <w:rsid w:val="00CC0F3C"/>
    <w:rsid w:val="00CF50DF"/>
    <w:rsid w:val="00D14E89"/>
    <w:rsid w:val="00D177F1"/>
    <w:rsid w:val="00D2053E"/>
    <w:rsid w:val="00D21A96"/>
    <w:rsid w:val="00D26678"/>
    <w:rsid w:val="00D27A91"/>
    <w:rsid w:val="00D47687"/>
    <w:rsid w:val="00D626D6"/>
    <w:rsid w:val="00D8294E"/>
    <w:rsid w:val="00DA6BA7"/>
    <w:rsid w:val="00DC3876"/>
    <w:rsid w:val="00DF6349"/>
    <w:rsid w:val="00E01340"/>
    <w:rsid w:val="00E04B6F"/>
    <w:rsid w:val="00E06834"/>
    <w:rsid w:val="00E51B72"/>
    <w:rsid w:val="00E52980"/>
    <w:rsid w:val="00EB2C0D"/>
    <w:rsid w:val="00EB4413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8645E"/>
    <w:rsid w:val="00FB2294"/>
    <w:rsid w:val="00FC1A89"/>
    <w:rsid w:val="00FC432B"/>
    <w:rsid w:val="00FD2748"/>
    <w:rsid w:val="00FD6829"/>
    <w:rsid w:val="00FE3408"/>
    <w:rsid w:val="00FF219E"/>
    <w:rsid w:val="097C8D95"/>
    <w:rsid w:val="0E387212"/>
    <w:rsid w:val="1328D020"/>
    <w:rsid w:val="1E0DFBD7"/>
    <w:rsid w:val="20247037"/>
    <w:rsid w:val="223C58D0"/>
    <w:rsid w:val="32BDD483"/>
    <w:rsid w:val="38043791"/>
    <w:rsid w:val="48F52F3D"/>
    <w:rsid w:val="6E96DEF2"/>
    <w:rsid w:val="7C62A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A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ov-r.org/wp-content/uploads/2020/05/INNOV-R-_Guide_demandeur_2020-202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313E7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141E6"/>
    <w:rsid w:val="006A4BEC"/>
    <w:rsid w:val="009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C21D9BDC4EECB42B7F706C887256">
    <w:name w:val="070AC21D9BDC4EECB42B7F706C887256"/>
    <w:rsid w:val="006A4BEC"/>
  </w:style>
  <w:style w:type="paragraph" w:customStyle="1" w:styleId="61854AF7CDAD42289817F8F35F0DA81D">
    <w:name w:val="61854AF7CDAD42289817F8F35F0DA81D"/>
    <w:rsid w:val="006A4BEC"/>
  </w:style>
  <w:style w:type="paragraph" w:customStyle="1" w:styleId="E5889C8DA96A46F8869B2BC60730F1CF">
    <w:name w:val="E5889C8DA96A46F8869B2BC60730F1CF"/>
    <w:rsid w:val="006A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66DBA7712BA49BBB2883A61DE7B85" ma:contentTypeVersion="6" ma:contentTypeDescription="Crée un document." ma:contentTypeScope="" ma:versionID="3a3944a444c22afd7b7d56f137453d9a">
  <xsd:schema xmlns:xsd="http://www.w3.org/2001/XMLSchema" xmlns:xs="http://www.w3.org/2001/XMLSchema" xmlns:p="http://schemas.microsoft.com/office/2006/metadata/properties" xmlns:ns2="de6764f0-a276-4cd1-aa40-9cc7c1e69a0f" xmlns:ns3="03be08c0-2890-4647-a219-ac88dabb1b2e" targetNamespace="http://schemas.microsoft.com/office/2006/metadata/properties" ma:root="true" ma:fieldsID="4f0d91db4e7b2ec4b78466fc68f2cd11" ns2:_="" ns3:_="">
    <xsd:import namespace="de6764f0-a276-4cd1-aa40-9cc7c1e69a0f"/>
    <xsd:import namespace="03be08c0-2890-4647-a219-ac88dabb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64f0-a276-4cd1-aa40-9cc7c1e69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08c0-2890-4647-a219-ac88dabb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2CA7D-99F5-43A5-B574-1D597B6C0F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B33AA-7C60-4B07-BEA3-A6D4501A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64f0-a276-4cd1-aa40-9cc7c1e69a0f"/>
    <ds:schemaRef ds:uri="03be08c0-2890-4647-a219-ac88dabb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676</Words>
  <Characters>3875</Characters>
  <Application>Microsoft Office Word</Application>
  <DocSecurity>0</DocSecurity>
  <Lines>84</Lines>
  <Paragraphs>52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Daniela Bernic</cp:lastModifiedBy>
  <cp:revision>7</cp:revision>
  <cp:lastPrinted>2019-05-10T18:13:00Z</cp:lastPrinted>
  <dcterms:created xsi:type="dcterms:W3CDTF">2020-05-14T20:33:00Z</dcterms:created>
  <dcterms:modified xsi:type="dcterms:W3CDTF">2020-05-22T20:03:00Z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</Properties>
</file>